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C0D6" w14:textId="77777777" w:rsidR="00541576" w:rsidRDefault="00541576" w:rsidP="0058483A">
      <w:pPr>
        <w:rPr>
          <w:rStyle w:val="hgkelc"/>
        </w:rPr>
      </w:pPr>
    </w:p>
    <w:p w14:paraId="66328C8F" w14:textId="77777777" w:rsidR="006564D0" w:rsidRDefault="006564D0" w:rsidP="0058483A">
      <w:pPr>
        <w:rPr>
          <w:rStyle w:val="hgkelc"/>
        </w:rPr>
      </w:pPr>
    </w:p>
    <w:p w14:paraId="277D5E2B" w14:textId="7912AF2E" w:rsidR="00715FDF" w:rsidRDefault="00715FDF" w:rsidP="00FE6332">
      <w:pPr>
        <w:pStyle w:val="Heading2"/>
      </w:pPr>
      <w:r w:rsidRPr="00FE6332">
        <w:t>Programs Involving Minors: Emergency Preparedness Assessment Planning Tool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95"/>
        <w:gridCol w:w="909"/>
        <w:gridCol w:w="4581"/>
      </w:tblGrid>
      <w:tr w:rsidR="00FE6332" w14:paraId="5DC4FD3D" w14:textId="77777777" w:rsidTr="00FE302E">
        <w:trPr>
          <w:tblHeader/>
        </w:trPr>
        <w:tc>
          <w:tcPr>
            <w:tcW w:w="5395" w:type="dxa"/>
          </w:tcPr>
          <w:p w14:paraId="6A37E3D4" w14:textId="31FBAAFB" w:rsidR="00FE6332" w:rsidRPr="00FE302E" w:rsidRDefault="00FE6332" w:rsidP="00FE302E">
            <w:pPr>
              <w:spacing w:before="120" w:after="120"/>
              <w:rPr>
                <w:b/>
                <w:bCs/>
              </w:rPr>
            </w:pPr>
            <w:r w:rsidRPr="00FE302E">
              <w:rPr>
                <w:b/>
                <w:bCs/>
              </w:rPr>
              <w:t>Question</w:t>
            </w:r>
          </w:p>
        </w:tc>
        <w:tc>
          <w:tcPr>
            <w:tcW w:w="909" w:type="dxa"/>
          </w:tcPr>
          <w:p w14:paraId="7D2C3266" w14:textId="5B115ED7" w:rsidR="00FE6332" w:rsidRPr="00FE302E" w:rsidRDefault="00FE6332" w:rsidP="00FE302E">
            <w:pPr>
              <w:spacing w:before="120" w:after="120"/>
              <w:rPr>
                <w:b/>
                <w:bCs/>
              </w:rPr>
            </w:pPr>
            <w:r w:rsidRPr="00FE302E">
              <w:rPr>
                <w:b/>
                <w:bCs/>
              </w:rPr>
              <w:t>Answer</w:t>
            </w:r>
          </w:p>
        </w:tc>
        <w:tc>
          <w:tcPr>
            <w:tcW w:w="4581" w:type="dxa"/>
          </w:tcPr>
          <w:p w14:paraId="239672F6" w14:textId="4A2CECD9" w:rsidR="00FE6332" w:rsidRPr="00FE302E" w:rsidRDefault="00FE6332" w:rsidP="00FE302E">
            <w:pPr>
              <w:spacing w:before="120" w:after="120"/>
              <w:rPr>
                <w:b/>
                <w:bCs/>
              </w:rPr>
            </w:pPr>
            <w:r w:rsidRPr="00FE302E">
              <w:rPr>
                <w:b/>
                <w:bCs/>
              </w:rPr>
              <w:t>Actions Needed</w:t>
            </w:r>
          </w:p>
        </w:tc>
      </w:tr>
      <w:tr w:rsidR="00715FDF" w14:paraId="442D2A57" w14:textId="77777777" w:rsidTr="00FE302E">
        <w:tc>
          <w:tcPr>
            <w:tcW w:w="5395" w:type="dxa"/>
          </w:tcPr>
          <w:p w14:paraId="75918437" w14:textId="1ED045BC" w:rsidR="00715FDF" w:rsidRDefault="00715FDF" w:rsidP="00FE302E">
            <w:pPr>
              <w:spacing w:before="120" w:after="120"/>
            </w:pPr>
            <w:r>
              <w:t>Does your program have standards for training staff and participants in emergency response?</w:t>
            </w:r>
          </w:p>
        </w:tc>
        <w:tc>
          <w:tcPr>
            <w:tcW w:w="909" w:type="dxa"/>
          </w:tcPr>
          <w:p w14:paraId="50FC3AAF" w14:textId="77777777" w:rsidR="00715FDF" w:rsidRDefault="00715FDF" w:rsidP="00FE302E">
            <w:pPr>
              <w:spacing w:before="120" w:after="120"/>
            </w:pPr>
            <w:r>
              <w:t>Yes</w:t>
            </w:r>
          </w:p>
          <w:p w14:paraId="52E8EA0D" w14:textId="5BD53E9F" w:rsidR="00715FDF" w:rsidRDefault="00715FDF" w:rsidP="00FE302E">
            <w:pPr>
              <w:spacing w:before="120" w:after="120"/>
            </w:pPr>
            <w:r>
              <w:t>No</w:t>
            </w:r>
          </w:p>
        </w:tc>
        <w:tc>
          <w:tcPr>
            <w:tcW w:w="4581" w:type="dxa"/>
          </w:tcPr>
          <w:p w14:paraId="4C67C63F" w14:textId="77777777" w:rsidR="00715FDF" w:rsidRDefault="00715FDF" w:rsidP="00FE302E">
            <w:pPr>
              <w:spacing w:before="120" w:after="120"/>
            </w:pPr>
          </w:p>
        </w:tc>
      </w:tr>
      <w:tr w:rsidR="00FE6332" w14:paraId="6C774772" w14:textId="77777777" w:rsidTr="00FE302E">
        <w:tc>
          <w:tcPr>
            <w:tcW w:w="5395" w:type="dxa"/>
          </w:tcPr>
          <w:p w14:paraId="762FB1ED" w14:textId="0739A899" w:rsidR="00FE6332" w:rsidRDefault="00FE6332" w:rsidP="00FE302E">
            <w:pPr>
              <w:spacing w:before="120" w:after="120"/>
            </w:pPr>
            <w:r>
              <w:t>Does your program have standards for administering first aid?</w:t>
            </w:r>
          </w:p>
        </w:tc>
        <w:tc>
          <w:tcPr>
            <w:tcW w:w="909" w:type="dxa"/>
          </w:tcPr>
          <w:p w14:paraId="76A05EAD" w14:textId="77777777" w:rsidR="00FE6332" w:rsidRDefault="00FE6332" w:rsidP="00FE302E">
            <w:pPr>
              <w:spacing w:before="120" w:after="120"/>
            </w:pPr>
            <w:r>
              <w:t>Yes</w:t>
            </w:r>
          </w:p>
          <w:p w14:paraId="1EC9C8E9" w14:textId="015CFCE0" w:rsidR="00FE6332" w:rsidRDefault="00FE6332" w:rsidP="00FE302E">
            <w:pPr>
              <w:spacing w:before="120" w:after="120"/>
            </w:pPr>
            <w:r>
              <w:t>No</w:t>
            </w:r>
          </w:p>
        </w:tc>
        <w:tc>
          <w:tcPr>
            <w:tcW w:w="4581" w:type="dxa"/>
          </w:tcPr>
          <w:p w14:paraId="3E2D5734" w14:textId="77777777" w:rsidR="00FE6332" w:rsidRDefault="00FE6332" w:rsidP="00FE302E">
            <w:pPr>
              <w:spacing w:before="120" w:after="120"/>
            </w:pPr>
          </w:p>
        </w:tc>
      </w:tr>
      <w:tr w:rsidR="00FE6332" w14:paraId="5897F2BB" w14:textId="77777777" w:rsidTr="00FE302E">
        <w:tc>
          <w:tcPr>
            <w:tcW w:w="5395" w:type="dxa"/>
          </w:tcPr>
          <w:p w14:paraId="1E30A444" w14:textId="78175490" w:rsidR="00FE6332" w:rsidRDefault="00FE6332" w:rsidP="00FE302E">
            <w:pPr>
              <w:spacing w:before="120" w:after="120"/>
            </w:pPr>
            <w:r>
              <w:t>Does your program have standards for keeping track of children in a crisis?</w:t>
            </w:r>
          </w:p>
        </w:tc>
        <w:tc>
          <w:tcPr>
            <w:tcW w:w="909" w:type="dxa"/>
          </w:tcPr>
          <w:p w14:paraId="73C2831A" w14:textId="77777777" w:rsidR="00FE6332" w:rsidRDefault="00FE6332" w:rsidP="00FE302E">
            <w:pPr>
              <w:spacing w:before="120" w:after="120"/>
            </w:pPr>
            <w:r>
              <w:t>Yes</w:t>
            </w:r>
          </w:p>
          <w:p w14:paraId="4B1A84B1" w14:textId="082C7B14" w:rsidR="00FE6332" w:rsidRDefault="00FE6332" w:rsidP="00FE302E">
            <w:pPr>
              <w:spacing w:before="120" w:after="120"/>
            </w:pPr>
            <w:r>
              <w:t>No</w:t>
            </w:r>
          </w:p>
        </w:tc>
        <w:tc>
          <w:tcPr>
            <w:tcW w:w="4581" w:type="dxa"/>
          </w:tcPr>
          <w:p w14:paraId="536158C9" w14:textId="77777777" w:rsidR="00FE6332" w:rsidRDefault="00FE6332" w:rsidP="00FE302E">
            <w:pPr>
              <w:spacing w:before="120" w:after="120"/>
            </w:pPr>
          </w:p>
        </w:tc>
      </w:tr>
      <w:tr w:rsidR="00FE6332" w14:paraId="0042B689" w14:textId="77777777" w:rsidTr="00FE302E">
        <w:tc>
          <w:tcPr>
            <w:tcW w:w="5395" w:type="dxa"/>
          </w:tcPr>
          <w:p w14:paraId="657D7E88" w14:textId="3D496AF0" w:rsidR="00FE6332" w:rsidRDefault="00FE6332" w:rsidP="00FE302E">
            <w:pPr>
              <w:spacing w:before="120" w:after="120"/>
            </w:pPr>
            <w:r>
              <w:t>Does your program have standards for parent reunification after an emergency?</w:t>
            </w:r>
          </w:p>
        </w:tc>
        <w:tc>
          <w:tcPr>
            <w:tcW w:w="909" w:type="dxa"/>
          </w:tcPr>
          <w:p w14:paraId="2D7A60D8" w14:textId="77777777" w:rsidR="00FE6332" w:rsidRDefault="00FE6332" w:rsidP="00FE302E">
            <w:pPr>
              <w:spacing w:before="120" w:after="120"/>
            </w:pPr>
            <w:r>
              <w:t>Yes</w:t>
            </w:r>
          </w:p>
          <w:p w14:paraId="1A6C0957" w14:textId="4AE2093F" w:rsidR="00FE6332" w:rsidRDefault="00FE6332" w:rsidP="00FE302E">
            <w:pPr>
              <w:spacing w:before="120" w:after="120"/>
            </w:pPr>
            <w:r>
              <w:t>No</w:t>
            </w:r>
          </w:p>
        </w:tc>
        <w:tc>
          <w:tcPr>
            <w:tcW w:w="4581" w:type="dxa"/>
          </w:tcPr>
          <w:p w14:paraId="3DAF1198" w14:textId="77777777" w:rsidR="00FE6332" w:rsidRDefault="00FE6332" w:rsidP="00FE302E">
            <w:pPr>
              <w:spacing w:before="120" w:after="120"/>
            </w:pPr>
          </w:p>
        </w:tc>
      </w:tr>
      <w:tr w:rsidR="00FE6332" w14:paraId="3A352CB3" w14:textId="77777777" w:rsidTr="00FE302E">
        <w:tc>
          <w:tcPr>
            <w:tcW w:w="5395" w:type="dxa"/>
          </w:tcPr>
          <w:p w14:paraId="2B11BF3C" w14:textId="5D130FDB" w:rsidR="00FE6332" w:rsidRDefault="00FE6332" w:rsidP="00FE302E">
            <w:pPr>
              <w:spacing w:before="120" w:after="120"/>
            </w:pPr>
            <w:r>
              <w:t>Does your program have standards for inclement weather?</w:t>
            </w:r>
          </w:p>
        </w:tc>
        <w:tc>
          <w:tcPr>
            <w:tcW w:w="909" w:type="dxa"/>
          </w:tcPr>
          <w:p w14:paraId="5C899A5D" w14:textId="77777777" w:rsidR="00FE6332" w:rsidRDefault="00FE6332" w:rsidP="00FE302E">
            <w:pPr>
              <w:spacing w:before="120" w:after="120"/>
            </w:pPr>
            <w:r>
              <w:t>Yes</w:t>
            </w:r>
          </w:p>
          <w:p w14:paraId="62E238B0" w14:textId="25F3D1E1" w:rsidR="00FE6332" w:rsidRDefault="00FE6332" w:rsidP="00FE302E">
            <w:pPr>
              <w:spacing w:before="120" w:after="120"/>
            </w:pPr>
            <w:r>
              <w:t>No</w:t>
            </w:r>
          </w:p>
        </w:tc>
        <w:tc>
          <w:tcPr>
            <w:tcW w:w="4581" w:type="dxa"/>
          </w:tcPr>
          <w:p w14:paraId="1BA59440" w14:textId="77777777" w:rsidR="00FE6332" w:rsidRDefault="00FE6332" w:rsidP="00FE302E">
            <w:pPr>
              <w:spacing w:before="120" w:after="120"/>
            </w:pPr>
          </w:p>
        </w:tc>
      </w:tr>
      <w:tr w:rsidR="00FE6332" w14:paraId="5D9D43AA" w14:textId="77777777" w:rsidTr="00FE302E">
        <w:tc>
          <w:tcPr>
            <w:tcW w:w="5395" w:type="dxa"/>
          </w:tcPr>
          <w:p w14:paraId="7E22AE25" w14:textId="2F761725" w:rsidR="00FE6332" w:rsidRDefault="00FE6332" w:rsidP="00FE302E">
            <w:pPr>
              <w:spacing w:before="120" w:after="120"/>
            </w:pPr>
            <w:r>
              <w:t>Does your program have standards for documenting injuries and incidents?</w:t>
            </w:r>
          </w:p>
        </w:tc>
        <w:tc>
          <w:tcPr>
            <w:tcW w:w="909" w:type="dxa"/>
          </w:tcPr>
          <w:p w14:paraId="15C77464" w14:textId="77777777" w:rsidR="00FE6332" w:rsidRDefault="00FE6332" w:rsidP="00FE302E">
            <w:pPr>
              <w:spacing w:before="120" w:after="120"/>
            </w:pPr>
            <w:r>
              <w:t>Yes</w:t>
            </w:r>
          </w:p>
          <w:p w14:paraId="137FB9DB" w14:textId="1FC8D707" w:rsidR="00FE6332" w:rsidRDefault="00FE6332" w:rsidP="00FE302E">
            <w:pPr>
              <w:spacing w:before="120" w:after="120"/>
            </w:pPr>
            <w:r>
              <w:t>No</w:t>
            </w:r>
          </w:p>
        </w:tc>
        <w:tc>
          <w:tcPr>
            <w:tcW w:w="4581" w:type="dxa"/>
          </w:tcPr>
          <w:p w14:paraId="2609B624" w14:textId="77777777" w:rsidR="00FE6332" w:rsidRDefault="00FE6332" w:rsidP="00FE302E">
            <w:pPr>
              <w:spacing w:before="120" w:after="120"/>
            </w:pPr>
          </w:p>
        </w:tc>
      </w:tr>
      <w:tr w:rsidR="00FE6332" w14:paraId="1FF92AD4" w14:textId="77777777" w:rsidTr="00FE302E">
        <w:tc>
          <w:tcPr>
            <w:tcW w:w="5395" w:type="dxa"/>
          </w:tcPr>
          <w:p w14:paraId="2F514D28" w14:textId="52F877A2" w:rsidR="00FE6332" w:rsidRDefault="00FE6332" w:rsidP="00FE302E">
            <w:pPr>
              <w:spacing w:before="120" w:after="120"/>
            </w:pPr>
            <w:r>
              <w:t>Does your program include the above standards in a staff handbook?</w:t>
            </w:r>
          </w:p>
        </w:tc>
        <w:tc>
          <w:tcPr>
            <w:tcW w:w="909" w:type="dxa"/>
          </w:tcPr>
          <w:p w14:paraId="76EDF1F2" w14:textId="77777777" w:rsidR="00FE6332" w:rsidRDefault="00FE6332" w:rsidP="00FE302E">
            <w:pPr>
              <w:spacing w:before="120" w:after="120"/>
            </w:pPr>
            <w:r>
              <w:t>Yes</w:t>
            </w:r>
          </w:p>
          <w:p w14:paraId="5D09B665" w14:textId="2167B8EB" w:rsidR="00FE6332" w:rsidRDefault="00FE6332" w:rsidP="00FE302E">
            <w:pPr>
              <w:spacing w:before="120" w:after="120"/>
            </w:pPr>
            <w:r>
              <w:t>No</w:t>
            </w:r>
          </w:p>
        </w:tc>
        <w:tc>
          <w:tcPr>
            <w:tcW w:w="4581" w:type="dxa"/>
          </w:tcPr>
          <w:p w14:paraId="58A729BD" w14:textId="77777777" w:rsidR="00FE6332" w:rsidRDefault="00FE6332" w:rsidP="00FE302E">
            <w:pPr>
              <w:spacing w:before="120" w:after="120"/>
            </w:pPr>
          </w:p>
        </w:tc>
      </w:tr>
      <w:tr w:rsidR="00715FDF" w14:paraId="5C2D3850" w14:textId="77777777" w:rsidTr="00FE302E">
        <w:tc>
          <w:tcPr>
            <w:tcW w:w="5395" w:type="dxa"/>
          </w:tcPr>
          <w:p w14:paraId="51CB5A4E" w14:textId="4C47C4D8" w:rsidR="00715FDF" w:rsidRDefault="00715FDF" w:rsidP="00FE302E">
            <w:pPr>
              <w:spacing w:before="120" w:after="120"/>
            </w:pPr>
            <w:r>
              <w:t>I have the means to know where my program participants are at any given point in time during program hours?</w:t>
            </w:r>
          </w:p>
        </w:tc>
        <w:tc>
          <w:tcPr>
            <w:tcW w:w="909" w:type="dxa"/>
          </w:tcPr>
          <w:p w14:paraId="16C66555" w14:textId="77777777" w:rsidR="00715FDF" w:rsidRDefault="00715FDF" w:rsidP="00FE302E">
            <w:pPr>
              <w:spacing w:before="120" w:after="120"/>
            </w:pPr>
            <w:r>
              <w:t>Yes</w:t>
            </w:r>
          </w:p>
          <w:p w14:paraId="6CF02973" w14:textId="785766AF" w:rsidR="00715FDF" w:rsidRDefault="00715FDF" w:rsidP="00FE302E">
            <w:pPr>
              <w:spacing w:before="120" w:after="120"/>
            </w:pPr>
            <w:r>
              <w:t>No</w:t>
            </w:r>
          </w:p>
        </w:tc>
        <w:tc>
          <w:tcPr>
            <w:tcW w:w="4581" w:type="dxa"/>
          </w:tcPr>
          <w:p w14:paraId="54730900" w14:textId="77777777" w:rsidR="00715FDF" w:rsidRDefault="00715FDF" w:rsidP="00FE302E">
            <w:pPr>
              <w:spacing w:before="120" w:after="120"/>
            </w:pPr>
          </w:p>
        </w:tc>
      </w:tr>
      <w:tr w:rsidR="00FE6332" w14:paraId="493568DB" w14:textId="77777777" w:rsidTr="00FE302E">
        <w:tc>
          <w:tcPr>
            <w:tcW w:w="5395" w:type="dxa"/>
          </w:tcPr>
          <w:p w14:paraId="51095E01" w14:textId="1B2DE296" w:rsidR="00FE6332" w:rsidRDefault="00FE6332" w:rsidP="00FE302E">
            <w:pPr>
              <w:spacing w:before="120" w:after="120"/>
            </w:pPr>
            <w:r>
              <w:t>I know the designated assembly points (primary and secondary) for all program locations.</w:t>
            </w:r>
          </w:p>
        </w:tc>
        <w:tc>
          <w:tcPr>
            <w:tcW w:w="909" w:type="dxa"/>
          </w:tcPr>
          <w:p w14:paraId="7E4471CE" w14:textId="77777777" w:rsidR="00FE6332" w:rsidRDefault="00FE6332" w:rsidP="00FE302E">
            <w:pPr>
              <w:spacing w:before="120" w:after="120"/>
            </w:pPr>
            <w:r>
              <w:t>Yes</w:t>
            </w:r>
          </w:p>
          <w:p w14:paraId="6F682AFF" w14:textId="22CED569" w:rsidR="00FE6332" w:rsidRDefault="00FE6332" w:rsidP="00FE302E">
            <w:pPr>
              <w:spacing w:before="120" w:after="120"/>
            </w:pPr>
            <w:r>
              <w:t>No</w:t>
            </w:r>
          </w:p>
        </w:tc>
        <w:tc>
          <w:tcPr>
            <w:tcW w:w="4581" w:type="dxa"/>
          </w:tcPr>
          <w:p w14:paraId="0A46624A" w14:textId="77777777" w:rsidR="00FE6332" w:rsidRDefault="00FE6332" w:rsidP="00FE302E">
            <w:pPr>
              <w:spacing w:before="120" w:after="120"/>
            </w:pPr>
          </w:p>
        </w:tc>
      </w:tr>
      <w:tr w:rsidR="00FE6332" w14:paraId="56F65456" w14:textId="77777777" w:rsidTr="00FE302E">
        <w:tc>
          <w:tcPr>
            <w:tcW w:w="5395" w:type="dxa"/>
          </w:tcPr>
          <w:p w14:paraId="477EBBF2" w14:textId="18A20887" w:rsidR="00FE6332" w:rsidRDefault="00FE6332" w:rsidP="00FE302E">
            <w:pPr>
              <w:spacing w:before="120" w:after="120"/>
            </w:pPr>
            <w:r>
              <w:t xml:space="preserve">The locations of program activities have sheltering and assembly points that are manageable distance for the youth in my program (considering age, </w:t>
            </w:r>
            <w:proofErr w:type="gramStart"/>
            <w:r>
              <w:t>ability</w:t>
            </w:r>
            <w:proofErr w:type="gramEnd"/>
            <w:r>
              <w:t xml:space="preserve"> and access issues) to get to safely.</w:t>
            </w:r>
          </w:p>
        </w:tc>
        <w:tc>
          <w:tcPr>
            <w:tcW w:w="909" w:type="dxa"/>
          </w:tcPr>
          <w:p w14:paraId="73DDF46F" w14:textId="77777777" w:rsidR="00FE6332" w:rsidRDefault="00FE6332" w:rsidP="00FE302E">
            <w:pPr>
              <w:spacing w:before="120" w:after="120"/>
            </w:pPr>
            <w:r>
              <w:t>Yes</w:t>
            </w:r>
          </w:p>
          <w:p w14:paraId="63FD1C90" w14:textId="24F7379E" w:rsidR="00FE6332" w:rsidRDefault="00FE6332" w:rsidP="00FE302E">
            <w:pPr>
              <w:spacing w:before="120" w:after="120"/>
            </w:pPr>
            <w:r>
              <w:t>No</w:t>
            </w:r>
          </w:p>
        </w:tc>
        <w:tc>
          <w:tcPr>
            <w:tcW w:w="4581" w:type="dxa"/>
          </w:tcPr>
          <w:p w14:paraId="003D9E80" w14:textId="77777777" w:rsidR="00FE6332" w:rsidRDefault="00FE6332" w:rsidP="00FE302E">
            <w:pPr>
              <w:spacing w:before="120" w:after="120"/>
            </w:pPr>
          </w:p>
        </w:tc>
      </w:tr>
      <w:tr w:rsidR="00FE6332" w14:paraId="3126DD43" w14:textId="77777777" w:rsidTr="00FE302E">
        <w:tc>
          <w:tcPr>
            <w:tcW w:w="5395" w:type="dxa"/>
          </w:tcPr>
          <w:p w14:paraId="1D14E2B2" w14:textId="541DDC87" w:rsidR="00FE6332" w:rsidRDefault="00FE6332" w:rsidP="00FE302E">
            <w:pPr>
              <w:spacing w:before="120" w:after="120"/>
            </w:pPr>
            <w:r>
              <w:t>The building coordinator is aware of my group using space in their building.</w:t>
            </w:r>
          </w:p>
        </w:tc>
        <w:tc>
          <w:tcPr>
            <w:tcW w:w="909" w:type="dxa"/>
          </w:tcPr>
          <w:p w14:paraId="3B1D7474" w14:textId="77777777" w:rsidR="00FE6332" w:rsidRDefault="00FE6332" w:rsidP="00FE302E">
            <w:pPr>
              <w:spacing w:before="120" w:after="120"/>
            </w:pPr>
            <w:r>
              <w:t>Yes</w:t>
            </w:r>
          </w:p>
          <w:p w14:paraId="454975F2" w14:textId="740947A0" w:rsidR="00FE6332" w:rsidRDefault="00FE6332" w:rsidP="00FE302E">
            <w:pPr>
              <w:spacing w:before="120" w:after="120"/>
            </w:pPr>
            <w:r>
              <w:t>No</w:t>
            </w:r>
          </w:p>
        </w:tc>
        <w:tc>
          <w:tcPr>
            <w:tcW w:w="4581" w:type="dxa"/>
          </w:tcPr>
          <w:p w14:paraId="2E3E8FFE" w14:textId="77777777" w:rsidR="00FE6332" w:rsidRDefault="00FE6332" w:rsidP="00FE302E">
            <w:pPr>
              <w:spacing w:before="120" w:after="120"/>
            </w:pPr>
          </w:p>
        </w:tc>
      </w:tr>
      <w:tr w:rsidR="00715FDF" w14:paraId="3075268B" w14:textId="77777777" w:rsidTr="00FE302E">
        <w:tc>
          <w:tcPr>
            <w:tcW w:w="5395" w:type="dxa"/>
          </w:tcPr>
          <w:p w14:paraId="4B1FCD5F" w14:textId="2BF29725" w:rsidR="00715FDF" w:rsidRDefault="00715FDF" w:rsidP="00FE302E">
            <w:pPr>
              <w:spacing w:before="120" w:after="120"/>
            </w:pPr>
            <w:r>
              <w:t xml:space="preserve">Staff have received training on fire drill and response protocols, earthquake drills and response protocols, what </w:t>
            </w:r>
            <w:r>
              <w:lastRenderedPageBreak/>
              <w:t>to do in situations where there is a threat of violence, evacuation and assembly protocols and parent reunification and communication protocols.</w:t>
            </w:r>
          </w:p>
        </w:tc>
        <w:tc>
          <w:tcPr>
            <w:tcW w:w="909" w:type="dxa"/>
          </w:tcPr>
          <w:p w14:paraId="627DA1C1" w14:textId="77777777" w:rsidR="00715FDF" w:rsidRDefault="00715FDF" w:rsidP="00FE302E">
            <w:pPr>
              <w:spacing w:before="120" w:after="120"/>
            </w:pPr>
            <w:r>
              <w:lastRenderedPageBreak/>
              <w:t>Yes</w:t>
            </w:r>
          </w:p>
          <w:p w14:paraId="20FCA4F9" w14:textId="60EDC98E" w:rsidR="00715FDF" w:rsidRDefault="00715FDF" w:rsidP="00FE302E">
            <w:pPr>
              <w:spacing w:before="120" w:after="120"/>
            </w:pPr>
            <w:r>
              <w:t>No</w:t>
            </w:r>
          </w:p>
        </w:tc>
        <w:tc>
          <w:tcPr>
            <w:tcW w:w="4581" w:type="dxa"/>
          </w:tcPr>
          <w:p w14:paraId="1751995C" w14:textId="77777777" w:rsidR="00715FDF" w:rsidRDefault="00715FDF" w:rsidP="00FE302E">
            <w:pPr>
              <w:spacing w:before="120" w:after="120"/>
            </w:pPr>
          </w:p>
        </w:tc>
      </w:tr>
      <w:tr w:rsidR="00715FDF" w14:paraId="7663F7B0" w14:textId="77777777" w:rsidTr="00FE302E">
        <w:tc>
          <w:tcPr>
            <w:tcW w:w="5395" w:type="dxa"/>
          </w:tcPr>
          <w:p w14:paraId="13A494F5" w14:textId="4BECCF3D" w:rsidR="00715FDF" w:rsidRDefault="00FE302E" w:rsidP="00FE302E">
            <w:pPr>
              <w:spacing w:before="120" w:after="120"/>
            </w:pPr>
            <w:r>
              <w:t>Staff have received training on fire drill and response protocols, earthquake drills and response protocols, what to do in situations where there is a threat of violence, evacuation and assembly protocols and parent reunification and communication protocols.</w:t>
            </w:r>
          </w:p>
        </w:tc>
        <w:tc>
          <w:tcPr>
            <w:tcW w:w="909" w:type="dxa"/>
          </w:tcPr>
          <w:p w14:paraId="2D41FFBA" w14:textId="77777777" w:rsidR="00715FDF" w:rsidRDefault="00715FDF" w:rsidP="00FE302E">
            <w:pPr>
              <w:spacing w:before="120" w:after="120"/>
            </w:pPr>
            <w:r>
              <w:t>Yes</w:t>
            </w:r>
          </w:p>
          <w:p w14:paraId="57FC3D50" w14:textId="77777777" w:rsidR="00715FDF" w:rsidRDefault="00715FDF" w:rsidP="00FE302E">
            <w:pPr>
              <w:spacing w:before="120" w:after="120"/>
            </w:pPr>
            <w:r>
              <w:t>No</w:t>
            </w:r>
          </w:p>
        </w:tc>
        <w:tc>
          <w:tcPr>
            <w:tcW w:w="4581" w:type="dxa"/>
          </w:tcPr>
          <w:p w14:paraId="02C90F7E" w14:textId="77777777" w:rsidR="00715FDF" w:rsidRDefault="00715FDF" w:rsidP="00FE302E">
            <w:pPr>
              <w:spacing w:before="120" w:after="120"/>
            </w:pPr>
          </w:p>
        </w:tc>
      </w:tr>
      <w:tr w:rsidR="00FE302E" w14:paraId="2BB3DA0F" w14:textId="77777777" w:rsidTr="00FE302E">
        <w:tc>
          <w:tcPr>
            <w:tcW w:w="5395" w:type="dxa"/>
          </w:tcPr>
          <w:p w14:paraId="654CAD01" w14:textId="17026393" w:rsidR="00FE302E" w:rsidRDefault="00FE302E" w:rsidP="00FE302E">
            <w:pPr>
              <w:spacing w:before="120" w:after="120"/>
            </w:pPr>
            <w:r>
              <w:t>Staff have reliable methods for communication (</w:t>
            </w:r>
            <w:proofErr w:type="gramStart"/>
            <w:r>
              <w:t>i.e.</w:t>
            </w:r>
            <w:proofErr w:type="gramEnd"/>
            <w:r>
              <w:t xml:space="preserve"> ability to call 911, director, parents/guardians, etc.)</w:t>
            </w:r>
          </w:p>
        </w:tc>
        <w:tc>
          <w:tcPr>
            <w:tcW w:w="909" w:type="dxa"/>
          </w:tcPr>
          <w:p w14:paraId="7CF83C99" w14:textId="77777777" w:rsidR="00FE302E" w:rsidRDefault="00FE302E" w:rsidP="00FE302E">
            <w:pPr>
              <w:spacing w:before="120" w:after="120"/>
            </w:pPr>
            <w:r>
              <w:t>Yes</w:t>
            </w:r>
          </w:p>
          <w:p w14:paraId="4995ECD5" w14:textId="5A39C2A0" w:rsidR="00FE302E" w:rsidRDefault="00FE302E" w:rsidP="00FE302E">
            <w:pPr>
              <w:spacing w:before="120" w:after="120"/>
            </w:pPr>
            <w:r>
              <w:t>No</w:t>
            </w:r>
          </w:p>
        </w:tc>
        <w:tc>
          <w:tcPr>
            <w:tcW w:w="4581" w:type="dxa"/>
          </w:tcPr>
          <w:p w14:paraId="17AB8FAF" w14:textId="77777777" w:rsidR="00FE302E" w:rsidRDefault="00FE302E" w:rsidP="00FE302E">
            <w:pPr>
              <w:spacing w:before="120" w:after="120"/>
            </w:pPr>
          </w:p>
        </w:tc>
      </w:tr>
      <w:tr w:rsidR="00FE302E" w14:paraId="26AD2051" w14:textId="77777777" w:rsidTr="00FE302E">
        <w:tc>
          <w:tcPr>
            <w:tcW w:w="5395" w:type="dxa"/>
          </w:tcPr>
          <w:p w14:paraId="6D121123" w14:textId="7F001384" w:rsidR="00FE302E" w:rsidRDefault="00FE302E" w:rsidP="00FE302E">
            <w:pPr>
              <w:spacing w:before="120" w:after="120"/>
            </w:pPr>
            <w:r>
              <w:t>Staff have an emergency kit on hand in program locations.</w:t>
            </w:r>
          </w:p>
        </w:tc>
        <w:tc>
          <w:tcPr>
            <w:tcW w:w="909" w:type="dxa"/>
          </w:tcPr>
          <w:p w14:paraId="17CD5202" w14:textId="77777777" w:rsidR="00FE302E" w:rsidRDefault="00FE302E" w:rsidP="00FE302E">
            <w:pPr>
              <w:spacing w:before="120" w:after="120"/>
            </w:pPr>
            <w:r>
              <w:t>Yes</w:t>
            </w:r>
          </w:p>
          <w:p w14:paraId="6928603A" w14:textId="3ACFE6FA" w:rsidR="00FE302E" w:rsidRDefault="00FE302E" w:rsidP="00FE302E">
            <w:pPr>
              <w:spacing w:before="120" w:after="120"/>
            </w:pPr>
            <w:r>
              <w:t>No</w:t>
            </w:r>
          </w:p>
        </w:tc>
        <w:tc>
          <w:tcPr>
            <w:tcW w:w="4581" w:type="dxa"/>
          </w:tcPr>
          <w:p w14:paraId="4D007C4B" w14:textId="77777777" w:rsidR="00FE302E" w:rsidRDefault="00FE302E" w:rsidP="00FE302E">
            <w:pPr>
              <w:spacing w:before="120" w:after="120"/>
            </w:pPr>
          </w:p>
        </w:tc>
      </w:tr>
      <w:tr w:rsidR="00FE302E" w14:paraId="51392711" w14:textId="77777777" w:rsidTr="00FE302E">
        <w:tc>
          <w:tcPr>
            <w:tcW w:w="5395" w:type="dxa"/>
          </w:tcPr>
          <w:p w14:paraId="02D7DF22" w14:textId="4C3C75A2" w:rsidR="00FE302E" w:rsidRDefault="00FE302E" w:rsidP="00FE302E">
            <w:pPr>
              <w:spacing w:before="120" w:after="120"/>
            </w:pPr>
            <w:r>
              <w:t xml:space="preserve">Staff are signed up for </w:t>
            </w:r>
            <w:r w:rsidR="00C23824">
              <w:t>SAFE-U</w:t>
            </w:r>
          </w:p>
        </w:tc>
        <w:tc>
          <w:tcPr>
            <w:tcW w:w="909" w:type="dxa"/>
          </w:tcPr>
          <w:p w14:paraId="5A8C42C9" w14:textId="77777777" w:rsidR="00FE302E" w:rsidRDefault="00FE302E" w:rsidP="00FE302E">
            <w:pPr>
              <w:spacing w:before="120" w:after="120"/>
            </w:pPr>
            <w:r>
              <w:t>Yes</w:t>
            </w:r>
          </w:p>
          <w:p w14:paraId="2E97D68C" w14:textId="51EAF1E2" w:rsidR="00FE302E" w:rsidRDefault="00FE302E" w:rsidP="00FE302E">
            <w:pPr>
              <w:spacing w:before="120" w:after="120"/>
            </w:pPr>
            <w:r>
              <w:t>No</w:t>
            </w:r>
          </w:p>
        </w:tc>
        <w:tc>
          <w:tcPr>
            <w:tcW w:w="4581" w:type="dxa"/>
          </w:tcPr>
          <w:p w14:paraId="120E7F5F" w14:textId="77777777" w:rsidR="00FE302E" w:rsidRDefault="00FE302E" w:rsidP="00FE302E">
            <w:pPr>
              <w:spacing w:before="120" w:after="120"/>
            </w:pPr>
          </w:p>
        </w:tc>
      </w:tr>
      <w:tr w:rsidR="00FE302E" w14:paraId="2BBD50BA" w14:textId="77777777" w:rsidTr="00FE302E">
        <w:tc>
          <w:tcPr>
            <w:tcW w:w="5395" w:type="dxa"/>
          </w:tcPr>
          <w:p w14:paraId="45693CED" w14:textId="447D7B44" w:rsidR="00FE302E" w:rsidRDefault="00FE302E" w:rsidP="00FE302E">
            <w:pPr>
              <w:spacing w:before="120" w:after="120"/>
            </w:pPr>
            <w:r>
              <w:t xml:space="preserve">Drills </w:t>
            </w:r>
            <w:proofErr w:type="gramStart"/>
            <w:r>
              <w:t>are completed</w:t>
            </w:r>
            <w:proofErr w:type="gramEnd"/>
            <w:r>
              <w:t xml:space="preserve"> with participants include fire drills, threats of violence drills, discussions of what to do in case of evacuation and reunification with staff if separated.</w:t>
            </w:r>
          </w:p>
        </w:tc>
        <w:tc>
          <w:tcPr>
            <w:tcW w:w="909" w:type="dxa"/>
          </w:tcPr>
          <w:p w14:paraId="4F0D89EF" w14:textId="77777777" w:rsidR="00FE302E" w:rsidRDefault="00FE302E" w:rsidP="00FE302E">
            <w:pPr>
              <w:spacing w:before="120" w:after="120"/>
            </w:pPr>
            <w:r>
              <w:t>Yes</w:t>
            </w:r>
          </w:p>
          <w:p w14:paraId="71533CE4" w14:textId="55717ECC" w:rsidR="00FE302E" w:rsidRDefault="00FE302E" w:rsidP="00FE302E">
            <w:pPr>
              <w:spacing w:before="120" w:after="120"/>
            </w:pPr>
            <w:r>
              <w:t>No</w:t>
            </w:r>
          </w:p>
        </w:tc>
        <w:tc>
          <w:tcPr>
            <w:tcW w:w="4581" w:type="dxa"/>
          </w:tcPr>
          <w:p w14:paraId="2153ED24" w14:textId="77777777" w:rsidR="00FE302E" w:rsidRDefault="00FE302E" w:rsidP="00FE302E">
            <w:pPr>
              <w:spacing w:before="120" w:after="120"/>
            </w:pPr>
          </w:p>
        </w:tc>
      </w:tr>
      <w:tr w:rsidR="00FE302E" w14:paraId="65184E7B" w14:textId="77777777" w:rsidTr="00FE302E">
        <w:tc>
          <w:tcPr>
            <w:tcW w:w="5395" w:type="dxa"/>
          </w:tcPr>
          <w:p w14:paraId="00D08AD9" w14:textId="68B40C23" w:rsidR="00FE302E" w:rsidRDefault="00FE302E" w:rsidP="00FE302E">
            <w:pPr>
              <w:spacing w:before="120" w:after="120"/>
            </w:pPr>
            <w:r>
              <w:t>I have collected emergency contact information from parents/guardians.</w:t>
            </w:r>
          </w:p>
        </w:tc>
        <w:tc>
          <w:tcPr>
            <w:tcW w:w="909" w:type="dxa"/>
          </w:tcPr>
          <w:p w14:paraId="36BE01DF" w14:textId="77777777" w:rsidR="00FE302E" w:rsidRDefault="00FE302E" w:rsidP="00FE302E">
            <w:pPr>
              <w:spacing w:before="120" w:after="120"/>
            </w:pPr>
            <w:r>
              <w:t>Yes</w:t>
            </w:r>
          </w:p>
          <w:p w14:paraId="7807076A" w14:textId="5E429512" w:rsidR="00FE302E" w:rsidRDefault="00FE302E" w:rsidP="00FE302E">
            <w:pPr>
              <w:spacing w:before="120" w:after="120"/>
            </w:pPr>
            <w:r>
              <w:t>No</w:t>
            </w:r>
          </w:p>
        </w:tc>
        <w:tc>
          <w:tcPr>
            <w:tcW w:w="4581" w:type="dxa"/>
          </w:tcPr>
          <w:p w14:paraId="40B46F22" w14:textId="77777777" w:rsidR="00FE302E" w:rsidRDefault="00FE302E" w:rsidP="00FE302E">
            <w:pPr>
              <w:spacing w:before="120" w:after="120"/>
            </w:pPr>
          </w:p>
        </w:tc>
      </w:tr>
      <w:tr w:rsidR="00FE302E" w14:paraId="284D3519" w14:textId="77777777" w:rsidTr="00FE302E">
        <w:tc>
          <w:tcPr>
            <w:tcW w:w="5395" w:type="dxa"/>
          </w:tcPr>
          <w:p w14:paraId="2DB5F60F" w14:textId="13CF63B5" w:rsidR="00FE302E" w:rsidRDefault="00FE302E" w:rsidP="00FE302E">
            <w:pPr>
              <w:spacing w:before="120" w:after="120"/>
            </w:pPr>
            <w:r>
              <w:t>I have made parents or guardians aware of emergency plans and protocols.</w:t>
            </w:r>
          </w:p>
        </w:tc>
        <w:tc>
          <w:tcPr>
            <w:tcW w:w="909" w:type="dxa"/>
          </w:tcPr>
          <w:p w14:paraId="36E7B6C6" w14:textId="77777777" w:rsidR="00FE302E" w:rsidRDefault="00FE302E" w:rsidP="00FE302E">
            <w:pPr>
              <w:spacing w:before="120" w:after="120"/>
            </w:pPr>
            <w:r>
              <w:t>Yes</w:t>
            </w:r>
          </w:p>
          <w:p w14:paraId="38AD6E4C" w14:textId="725B91DC" w:rsidR="00FE302E" w:rsidRDefault="00FE302E" w:rsidP="00FE302E">
            <w:pPr>
              <w:spacing w:before="120" w:after="120"/>
            </w:pPr>
            <w:r>
              <w:t>No</w:t>
            </w:r>
          </w:p>
        </w:tc>
        <w:tc>
          <w:tcPr>
            <w:tcW w:w="4581" w:type="dxa"/>
          </w:tcPr>
          <w:p w14:paraId="706D3312" w14:textId="77777777" w:rsidR="00FE302E" w:rsidRDefault="00FE302E" w:rsidP="00FE302E">
            <w:pPr>
              <w:spacing w:before="120" w:after="120"/>
            </w:pPr>
          </w:p>
        </w:tc>
      </w:tr>
      <w:tr w:rsidR="00FE302E" w14:paraId="1373108E" w14:textId="77777777" w:rsidTr="00FE302E">
        <w:tc>
          <w:tcPr>
            <w:tcW w:w="5395" w:type="dxa"/>
          </w:tcPr>
          <w:p w14:paraId="3FC0D1A8" w14:textId="6826D962" w:rsidR="00FE302E" w:rsidRDefault="00FE302E" w:rsidP="00FE302E">
            <w:pPr>
              <w:spacing w:before="120" w:after="120"/>
            </w:pPr>
            <w:r>
              <w:t xml:space="preserve">The </w:t>
            </w:r>
            <w:r w:rsidR="00C23824">
              <w:t>Department</w:t>
            </w:r>
            <w:r>
              <w:t xml:space="preserve"> of Emergency Management has </w:t>
            </w:r>
            <w:proofErr w:type="gramStart"/>
            <w:r>
              <w:t>been informed</w:t>
            </w:r>
            <w:proofErr w:type="gramEnd"/>
            <w:r>
              <w:t xml:space="preserve"> about my event or activity.</w:t>
            </w:r>
          </w:p>
        </w:tc>
        <w:tc>
          <w:tcPr>
            <w:tcW w:w="909" w:type="dxa"/>
          </w:tcPr>
          <w:p w14:paraId="76037320" w14:textId="77777777" w:rsidR="00FE302E" w:rsidRDefault="00FE302E" w:rsidP="00FE302E">
            <w:pPr>
              <w:spacing w:before="120" w:after="120"/>
            </w:pPr>
            <w:r>
              <w:t>Yes</w:t>
            </w:r>
          </w:p>
          <w:p w14:paraId="7A0C9D6D" w14:textId="64FAE296" w:rsidR="00FE302E" w:rsidRDefault="00FE302E" w:rsidP="00FE302E">
            <w:pPr>
              <w:spacing w:before="120" w:after="120"/>
            </w:pPr>
            <w:r>
              <w:t>No</w:t>
            </w:r>
          </w:p>
        </w:tc>
        <w:tc>
          <w:tcPr>
            <w:tcW w:w="4581" w:type="dxa"/>
          </w:tcPr>
          <w:p w14:paraId="51004C11" w14:textId="77777777" w:rsidR="00FE302E" w:rsidRDefault="00FE302E" w:rsidP="00FE302E">
            <w:pPr>
              <w:spacing w:before="120" w:after="120"/>
            </w:pPr>
          </w:p>
        </w:tc>
      </w:tr>
      <w:tr w:rsidR="00FE302E" w14:paraId="2C9F16C0" w14:textId="77777777" w:rsidTr="00FE302E">
        <w:tc>
          <w:tcPr>
            <w:tcW w:w="5395" w:type="dxa"/>
          </w:tcPr>
          <w:p w14:paraId="274239DA" w14:textId="04E3B660" w:rsidR="00FE302E" w:rsidRDefault="00FE302E" w:rsidP="00FE302E">
            <w:pPr>
              <w:spacing w:before="120" w:after="120"/>
            </w:pPr>
            <w:r>
              <w:t>UMP</w:t>
            </w:r>
            <w:r w:rsidR="00C23824">
              <w:t>D</w:t>
            </w:r>
            <w:r>
              <w:t xml:space="preserve"> is aware of my event or activity.</w:t>
            </w:r>
          </w:p>
        </w:tc>
        <w:tc>
          <w:tcPr>
            <w:tcW w:w="909" w:type="dxa"/>
          </w:tcPr>
          <w:p w14:paraId="3A9F33E7" w14:textId="77777777" w:rsidR="00FE302E" w:rsidRDefault="00FE302E" w:rsidP="00FE302E">
            <w:pPr>
              <w:spacing w:before="120" w:after="120"/>
            </w:pPr>
            <w:r>
              <w:t>Yes</w:t>
            </w:r>
          </w:p>
          <w:p w14:paraId="32B231F1" w14:textId="0897098D" w:rsidR="00FE302E" w:rsidRDefault="00FE302E" w:rsidP="00FE302E">
            <w:pPr>
              <w:spacing w:before="120" w:after="120"/>
            </w:pPr>
            <w:r>
              <w:t>No</w:t>
            </w:r>
          </w:p>
        </w:tc>
        <w:tc>
          <w:tcPr>
            <w:tcW w:w="4581" w:type="dxa"/>
          </w:tcPr>
          <w:p w14:paraId="7932CAE8" w14:textId="77777777" w:rsidR="00FE302E" w:rsidRDefault="00FE302E" w:rsidP="00FE302E">
            <w:pPr>
              <w:spacing w:before="120" w:after="120"/>
            </w:pPr>
          </w:p>
        </w:tc>
      </w:tr>
    </w:tbl>
    <w:p w14:paraId="4CABFEB2" w14:textId="77777777" w:rsidR="00541576" w:rsidRPr="00213AA4" w:rsidRDefault="00541576" w:rsidP="00213AA4">
      <w:pPr>
        <w:rPr>
          <w:rStyle w:val="hgkelc"/>
        </w:rPr>
      </w:pPr>
    </w:p>
    <w:p w14:paraId="7D56CF92" w14:textId="77777777" w:rsidR="00541576" w:rsidRPr="00213AA4" w:rsidRDefault="00541576" w:rsidP="00213AA4">
      <w:pPr>
        <w:rPr>
          <w:rStyle w:val="hgkelc"/>
        </w:rPr>
      </w:pPr>
    </w:p>
    <w:p w14:paraId="06661D3D" w14:textId="77777777" w:rsidR="00541576" w:rsidRPr="00213AA4" w:rsidRDefault="00541576" w:rsidP="00213AA4">
      <w:pPr>
        <w:rPr>
          <w:rStyle w:val="hgkelc"/>
        </w:rPr>
      </w:pPr>
    </w:p>
    <w:p w14:paraId="167C50C1" w14:textId="77777777" w:rsidR="00541576" w:rsidRPr="00213AA4" w:rsidRDefault="00541576" w:rsidP="00213AA4">
      <w:pPr>
        <w:rPr>
          <w:rStyle w:val="hgkelc"/>
        </w:rPr>
      </w:pPr>
    </w:p>
    <w:p w14:paraId="3A32BA4E" w14:textId="77777777" w:rsidR="00541576" w:rsidRPr="00213AA4" w:rsidRDefault="00541576" w:rsidP="00213AA4">
      <w:pPr>
        <w:rPr>
          <w:rStyle w:val="hgkelc"/>
        </w:rPr>
      </w:pPr>
    </w:p>
    <w:sectPr w:rsidR="00541576" w:rsidRPr="00213AA4" w:rsidSect="006564D0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80C4" w14:textId="77777777" w:rsidR="00B34938" w:rsidRDefault="00B34938" w:rsidP="00213AA4">
      <w:r>
        <w:separator/>
      </w:r>
    </w:p>
  </w:endnote>
  <w:endnote w:type="continuationSeparator" w:id="0">
    <w:p w14:paraId="774D3347" w14:textId="77777777" w:rsidR="00B34938" w:rsidRDefault="00B34938" w:rsidP="0021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utraface Text Book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F2DF" w14:textId="77777777" w:rsidR="009B1B73" w:rsidRDefault="00F92606" w:rsidP="00213AA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proofErr w:type="gramStart"/>
    <w:r>
      <w:t>1</w:t>
    </w:r>
    <w:proofErr w:type="gramEnd"/>
    <w:r>
      <w:fldChar w:fldCharType="end"/>
    </w:r>
    <w:r>
      <w:t xml:space="preserve"> of </w:t>
    </w:r>
    <w:fldSimple w:instr=" NUMPAGES  \* Arabic  \* MERGEFORMAT ">
      <w:r>
        <w:t>2</w:t>
      </w:r>
    </w:fldSimple>
  </w:p>
  <w:p w14:paraId="10D85884" w14:textId="77777777" w:rsidR="009B1B73" w:rsidRPr="009B1B73" w:rsidRDefault="00D21333" w:rsidP="00213AA4">
    <w:pPr>
      <w:pStyle w:val="Footer"/>
    </w:pPr>
    <w:r>
      <w:t xml:space="preserve">hsrm.umn.edu | </w:t>
    </w:r>
    <w:r w:rsidRPr="00D21333">
      <w:rPr>
        <w:color w:val="7A0019"/>
      </w:rPr>
      <w:t xml:space="preserve">612.626.6002 </w:t>
    </w:r>
    <w:r>
      <w:t>| hsrm@umn.edu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5609" w14:textId="77777777" w:rsidR="00F92606" w:rsidRPr="00541576" w:rsidRDefault="00000000" w:rsidP="00213AA4">
    <w:pPr>
      <w:pStyle w:val="Footer"/>
    </w:pPr>
    <w:sdt>
      <w:sdtPr>
        <w:id w:val="1786007273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D21333">
              <w:t xml:space="preserve">hsrm.umn.edu | </w:t>
            </w:r>
            <w:r w:rsidR="00D21333" w:rsidRPr="00D21333">
              <w:rPr>
                <w:color w:val="7A0019"/>
              </w:rPr>
              <w:t xml:space="preserve">612.626.6002 </w:t>
            </w:r>
            <w:r w:rsidR="00D21333">
              <w:t xml:space="preserve">| </w:t>
            </w:r>
            <w:hyperlink r:id="rId1" w:history="1">
              <w:r w:rsidR="00D21333" w:rsidRPr="00D21333">
                <w:rPr>
                  <w:rStyle w:val="Hyperlink"/>
                  <w:color w:val="auto"/>
                </w:rPr>
                <w:t>hsrm@umn.edu</w:t>
              </w:r>
            </w:hyperlink>
            <w:r w:rsidR="00D21333">
              <w:br/>
            </w:r>
            <w:r w:rsidR="00D21333" w:rsidRPr="00014C55">
              <w:rPr>
                <w:color w:val="A6A6A6" w:themeColor="background1" w:themeShade="A6"/>
                <w:sz w:val="18"/>
                <w:szCs w:val="18"/>
              </w:rPr>
              <w:t xml:space="preserve">The University of Minnesota is an equal opportunity educator and employer. </w:t>
            </w:r>
            <w:r w:rsidR="00541576" w:rsidRPr="00014C55">
              <w:rPr>
                <w:color w:val="A6A6A6" w:themeColor="background1" w:themeShade="A6"/>
                <w:sz w:val="18"/>
                <w:szCs w:val="18"/>
              </w:rPr>
              <w:br/>
            </w:r>
            <w:r w:rsidR="00D21333" w:rsidRPr="00014C55">
              <w:rPr>
                <w:color w:val="A6A6A6" w:themeColor="background1" w:themeShade="A6"/>
                <w:sz w:val="18"/>
                <w:szCs w:val="18"/>
              </w:rPr>
              <w:t xml:space="preserve">This publication is available in alternative formats upon request. </w:t>
            </w:r>
            <w:r w:rsidR="00541576">
              <w:br/>
            </w:r>
            <w:r w:rsidR="00D21333">
              <w:t xml:space="preserve"> Page </w:t>
            </w:r>
            <w:r w:rsidR="00D21333">
              <w:rPr>
                <w:b/>
                <w:bCs/>
                <w:sz w:val="24"/>
                <w:szCs w:val="24"/>
              </w:rPr>
              <w:fldChar w:fldCharType="begin"/>
            </w:r>
            <w:r w:rsidR="00D21333">
              <w:rPr>
                <w:b/>
                <w:bCs/>
              </w:rPr>
              <w:instrText xml:space="preserve"> PAGE </w:instrText>
            </w:r>
            <w:r w:rsidR="00D21333">
              <w:rPr>
                <w:b/>
                <w:bCs/>
                <w:sz w:val="24"/>
                <w:szCs w:val="24"/>
              </w:rPr>
              <w:fldChar w:fldCharType="separate"/>
            </w:r>
            <w:proofErr w:type="gramStart"/>
            <w:r w:rsidR="00D21333">
              <w:rPr>
                <w:b/>
                <w:bCs/>
              </w:rPr>
              <w:t>2</w:t>
            </w:r>
            <w:proofErr w:type="gramEnd"/>
            <w:r w:rsidR="00D21333">
              <w:rPr>
                <w:b/>
                <w:bCs/>
                <w:sz w:val="24"/>
                <w:szCs w:val="24"/>
              </w:rPr>
              <w:fldChar w:fldCharType="end"/>
            </w:r>
            <w:r w:rsidR="00D21333">
              <w:t xml:space="preserve"> of </w:t>
            </w:r>
            <w:r w:rsidR="00D21333">
              <w:rPr>
                <w:b/>
                <w:bCs/>
                <w:sz w:val="24"/>
                <w:szCs w:val="24"/>
              </w:rPr>
              <w:fldChar w:fldCharType="begin"/>
            </w:r>
            <w:r w:rsidR="00D21333">
              <w:rPr>
                <w:b/>
                <w:bCs/>
              </w:rPr>
              <w:instrText xml:space="preserve"> NUMPAGES  </w:instrText>
            </w:r>
            <w:r w:rsidR="00D21333">
              <w:rPr>
                <w:b/>
                <w:bCs/>
                <w:sz w:val="24"/>
                <w:szCs w:val="24"/>
              </w:rPr>
              <w:fldChar w:fldCharType="separate"/>
            </w:r>
            <w:r w:rsidR="00D21333">
              <w:rPr>
                <w:b/>
                <w:bCs/>
              </w:rPr>
              <w:t>2</w:t>
            </w:r>
            <w:r w:rsidR="00D2133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1F82" w14:textId="77777777" w:rsidR="00B34938" w:rsidRDefault="00B34938" w:rsidP="00213AA4">
      <w:r>
        <w:separator/>
      </w:r>
    </w:p>
  </w:footnote>
  <w:footnote w:type="continuationSeparator" w:id="0">
    <w:p w14:paraId="1536672E" w14:textId="77777777" w:rsidR="00B34938" w:rsidRDefault="00B34938" w:rsidP="00213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231E" w14:textId="77777777" w:rsidR="00F92606" w:rsidRDefault="00014C55" w:rsidP="00213AA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447C8F" wp14:editId="406B59EF">
          <wp:simplePos x="0" y="0"/>
          <wp:positionH relativeFrom="column">
            <wp:posOffset>-821055</wp:posOffset>
          </wp:positionH>
          <wp:positionV relativeFrom="paragraph">
            <wp:posOffset>-441960</wp:posOffset>
          </wp:positionV>
          <wp:extent cx="8507736" cy="914400"/>
          <wp:effectExtent l="0" t="0" r="7620" b="0"/>
          <wp:wrapNone/>
          <wp:docPr id="14989430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8943093" name="Picture 14989430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8084" cy="914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5663"/>
    <w:multiLevelType w:val="hybridMultilevel"/>
    <w:tmpl w:val="A5E8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66774"/>
    <w:multiLevelType w:val="hybridMultilevel"/>
    <w:tmpl w:val="18863428"/>
    <w:lvl w:ilvl="0" w:tplc="B0125488">
      <w:numFmt w:val="bullet"/>
      <w:pStyle w:val="ListParagraph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2114278">
    <w:abstractNumId w:val="1"/>
  </w:num>
  <w:num w:numId="2" w16cid:durableId="61533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DF"/>
    <w:rsid w:val="00014C55"/>
    <w:rsid w:val="00034D4F"/>
    <w:rsid w:val="001E7BA9"/>
    <w:rsid w:val="00213AA4"/>
    <w:rsid w:val="003425F2"/>
    <w:rsid w:val="003A0CD1"/>
    <w:rsid w:val="00541576"/>
    <w:rsid w:val="0058483A"/>
    <w:rsid w:val="006564D0"/>
    <w:rsid w:val="00664367"/>
    <w:rsid w:val="00715FDF"/>
    <w:rsid w:val="007F0C60"/>
    <w:rsid w:val="00857FE0"/>
    <w:rsid w:val="00957E87"/>
    <w:rsid w:val="00996813"/>
    <w:rsid w:val="009B1B73"/>
    <w:rsid w:val="00A41832"/>
    <w:rsid w:val="00B34938"/>
    <w:rsid w:val="00B973C4"/>
    <w:rsid w:val="00C23824"/>
    <w:rsid w:val="00D21333"/>
    <w:rsid w:val="00D35D05"/>
    <w:rsid w:val="00DA6FF0"/>
    <w:rsid w:val="00DC2BAB"/>
    <w:rsid w:val="00E5249C"/>
    <w:rsid w:val="00F06EFC"/>
    <w:rsid w:val="00F92606"/>
    <w:rsid w:val="00FE302E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96382"/>
  <w15:chartTrackingRefBased/>
  <w15:docId w15:val="{6014E61F-91B7-417D-BC57-2387BDCC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FDF"/>
    <w:rPr>
      <w:rFonts w:cstheme="minorBid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83A"/>
    <w:pPr>
      <w:keepNext/>
      <w:keepLines/>
      <w:spacing w:before="240" w:after="240" w:line="240" w:lineRule="auto"/>
      <w:contextualSpacing/>
      <w:outlineLvl w:val="0"/>
    </w:pPr>
    <w:rPr>
      <w:rFonts w:eastAsiaTheme="majorEastAsia" w:cstheme="minorHAnsi"/>
      <w:b/>
      <w:bCs/>
      <w:kern w:val="2"/>
      <w:sz w:val="48"/>
      <w:szCs w:val="36"/>
      <w:lang w:val="en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367"/>
    <w:pPr>
      <w:spacing w:line="240" w:lineRule="auto"/>
      <w:contextualSpacing/>
      <w:outlineLvl w:val="1"/>
    </w:pPr>
    <w:rPr>
      <w:rFonts w:cstheme="minorHAnsi"/>
      <w:b/>
      <w:bCs/>
      <w:color w:val="7A0019"/>
      <w:kern w:val="2"/>
      <w:sz w:val="32"/>
      <w:szCs w:val="32"/>
      <w:lang w:val="en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367"/>
    <w:pPr>
      <w:spacing w:line="240" w:lineRule="auto"/>
      <w:contextualSpacing/>
      <w:outlineLvl w:val="2"/>
    </w:pPr>
    <w:rPr>
      <w:rFonts w:cstheme="minorHAnsi"/>
      <w:color w:val="7A0019"/>
      <w:kern w:val="2"/>
      <w:sz w:val="26"/>
      <w:szCs w:val="26"/>
      <w:lang w:val="en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06EFC"/>
    <w:pPr>
      <w:keepNext/>
      <w:keepLines/>
      <w:spacing w:before="40" w:after="0" w:line="240" w:lineRule="auto"/>
      <w:contextualSpacing/>
      <w:outlineLvl w:val="3"/>
    </w:pPr>
    <w:rPr>
      <w:rFonts w:eastAsiaTheme="majorEastAsia" w:cstheme="majorBidi"/>
      <w:i/>
      <w:iCs/>
      <w:color w:val="000000" w:themeColor="text1"/>
      <w:kern w:val="2"/>
      <w:lang w:val="e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 Header"/>
    <w:basedOn w:val="Subtitle"/>
    <w:qFormat/>
    <w:rsid w:val="00664367"/>
    <w:rPr>
      <w:color w:val="auto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FC"/>
    <w:pPr>
      <w:numPr>
        <w:ilvl w:val="1"/>
      </w:numPr>
      <w:spacing w:line="240" w:lineRule="auto"/>
      <w:contextualSpacing/>
    </w:pPr>
    <w:rPr>
      <w:rFonts w:eastAsiaTheme="minorEastAsia" w:cstheme="minorHAnsi"/>
      <w:color w:val="5A5A5A" w:themeColor="text1" w:themeTint="A5"/>
      <w:spacing w:val="15"/>
      <w:kern w:val="2"/>
      <w:lang w:val="en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06E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973C4"/>
    <w:pPr>
      <w:numPr>
        <w:numId w:val="1"/>
      </w:numPr>
      <w:spacing w:line="240" w:lineRule="auto"/>
      <w:ind w:left="1080"/>
      <w:contextualSpacing/>
    </w:pPr>
    <w:rPr>
      <w:rFonts w:eastAsia="Times New Roman" w:cs="Times New Roman"/>
      <w:kern w:val="2"/>
      <w:lang w:val="en"/>
    </w:rPr>
  </w:style>
  <w:style w:type="paragraph" w:styleId="NoSpacing">
    <w:name w:val="No Spacing"/>
    <w:uiPriority w:val="1"/>
    <w:qFormat/>
    <w:rsid w:val="00664367"/>
    <w:pPr>
      <w:spacing w:after="0" w:line="240" w:lineRule="auto"/>
    </w:pPr>
    <w:rPr>
      <w:rFonts w:eastAsia="Times New Roman" w:cs="Times New Roman"/>
      <w:sz w:val="24"/>
      <w14:ligatures w14:val="none"/>
    </w:rPr>
  </w:style>
  <w:style w:type="paragraph" w:styleId="Title">
    <w:name w:val="Title"/>
    <w:basedOn w:val="Header"/>
    <w:next w:val="Normal"/>
    <w:link w:val="TitleChar"/>
    <w:uiPriority w:val="10"/>
    <w:qFormat/>
    <w:rsid w:val="00664367"/>
    <w:pPr>
      <w:tabs>
        <w:tab w:val="clear" w:pos="4680"/>
        <w:tab w:val="clear" w:pos="9360"/>
        <w:tab w:val="left" w:pos="5400"/>
      </w:tabs>
      <w:spacing w:before="160" w:after="120"/>
    </w:pPr>
    <w:rPr>
      <w:rFonts w:asciiTheme="majorHAnsi" w:hAnsiTheme="majorHAnsi"/>
      <w:b/>
      <w:sz w:val="5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64367"/>
    <w:rPr>
      <w:rFonts w:asciiTheme="majorHAnsi" w:hAnsiTheme="majorHAnsi"/>
      <w:b/>
      <w:sz w:val="52"/>
      <w:szCs w:val="72"/>
    </w:rPr>
  </w:style>
  <w:style w:type="paragraph" w:styleId="Header">
    <w:name w:val="header"/>
    <w:basedOn w:val="Normal"/>
    <w:link w:val="HeaderChar"/>
    <w:uiPriority w:val="99"/>
    <w:unhideWhenUsed/>
    <w:rsid w:val="00F06EFC"/>
    <w:pPr>
      <w:tabs>
        <w:tab w:val="center" w:pos="4680"/>
        <w:tab w:val="right" w:pos="9360"/>
      </w:tabs>
      <w:spacing w:after="0" w:line="240" w:lineRule="auto"/>
      <w:contextualSpacing/>
    </w:pPr>
    <w:rPr>
      <w:rFonts w:cstheme="minorHAnsi"/>
      <w:kern w:val="2"/>
      <w:lang w:val="en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F06EFC"/>
    <w:rPr>
      <w:rFonts w:ascii="Neutraface Text Book" w:eastAsia="Times New Roman" w:hAnsi="Neutraface Text Book" w:cs="Times New Roman"/>
      <w:sz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64367"/>
    <w:rPr>
      <w:b/>
      <w:bCs/>
      <w:noProof/>
      <w:color w:val="7A0019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664367"/>
    <w:rPr>
      <w:noProof/>
      <w:color w:val="7A0019"/>
      <w:sz w:val="26"/>
      <w:szCs w:val="26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58483A"/>
    <w:rPr>
      <w:rFonts w:eastAsiaTheme="majorEastAsia"/>
      <w:b/>
      <w:bCs/>
      <w:sz w:val="48"/>
      <w:szCs w:val="36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F06EFC"/>
    <w:rPr>
      <w:rFonts w:ascii="Neutraface Text Book" w:eastAsiaTheme="majorEastAsia" w:hAnsi="Neutraface Text Book" w:cstheme="majorBidi"/>
      <w:i/>
      <w:iCs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9B1B73"/>
    <w:pPr>
      <w:tabs>
        <w:tab w:val="center" w:pos="4680"/>
        <w:tab w:val="right" w:pos="9360"/>
      </w:tabs>
      <w:spacing w:after="0" w:line="240" w:lineRule="auto"/>
      <w:contextualSpacing/>
    </w:pPr>
    <w:rPr>
      <w:rFonts w:cstheme="minorHAnsi"/>
      <w:kern w:val="2"/>
      <w:lang w:val="en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9B1B73"/>
  </w:style>
  <w:style w:type="character" w:styleId="Hyperlink">
    <w:name w:val="Hyperlink"/>
    <w:basedOn w:val="DefaultParagraphFont"/>
    <w:uiPriority w:val="99"/>
    <w:unhideWhenUsed/>
    <w:rsid w:val="009B1B73"/>
    <w:rPr>
      <w:color w:val="1C5D8C"/>
      <w:u w:val="single"/>
    </w:rPr>
  </w:style>
  <w:style w:type="paragraph" w:customStyle="1" w:styleId="Footnote">
    <w:name w:val="Footnote"/>
    <w:basedOn w:val="Normal"/>
    <w:rsid w:val="009B1B73"/>
    <w:pPr>
      <w:spacing w:after="0" w:line="264" w:lineRule="auto"/>
      <w:jc w:val="center"/>
    </w:pPr>
    <w:rPr>
      <w:rFonts w:ascii="Calibri" w:eastAsia="Times New Roman" w:hAnsi="Calibri" w:cs="Calibri"/>
      <w:color w:val="262626"/>
      <w:kern w:val="28"/>
      <w:sz w:val="16"/>
      <w:szCs w:val="16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D2133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21333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541576"/>
  </w:style>
  <w:style w:type="table" w:styleId="TableGrid">
    <w:name w:val="Table Grid"/>
    <w:basedOn w:val="TableNormal"/>
    <w:uiPriority w:val="39"/>
    <w:rsid w:val="00715FDF"/>
    <w:pPr>
      <w:spacing w:after="0" w:line="240" w:lineRule="auto"/>
    </w:pPr>
    <w:rPr>
      <w:rFonts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srm@um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HSRM_Guidance-Document-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   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7A3A7-A978-49E4-A8F6-037D1CC5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HSRM_Guidance-Document-Template (1)</Template>
  <TotalTime>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Cherie M Lemer</cp:lastModifiedBy>
  <cp:revision>3</cp:revision>
  <dcterms:created xsi:type="dcterms:W3CDTF">2023-11-15T17:17:00Z</dcterms:created>
  <dcterms:modified xsi:type="dcterms:W3CDTF">2023-11-15T17:17:00Z</dcterms:modified>
</cp:coreProperties>
</file>